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5C6" w:rsidRDefault="002245C6" w:rsidP="002245C6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058E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3FCCC16" wp14:editId="142E1819">
            <wp:extent cx="923925" cy="96282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35" cy="9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C6" w:rsidRPr="006058E6" w:rsidRDefault="002245C6" w:rsidP="002245C6">
      <w:pPr>
        <w:ind w:left="-108"/>
        <w:jc w:val="center"/>
        <w:rPr>
          <w:rFonts w:ascii="Arial" w:hAnsi="Arial" w:cs="Arial"/>
          <w:b/>
          <w:sz w:val="44"/>
          <w:szCs w:val="44"/>
        </w:rPr>
      </w:pPr>
      <w:r w:rsidRPr="006058E6">
        <w:rPr>
          <w:rFonts w:ascii="Arial" w:hAnsi="Arial" w:cs="Arial"/>
          <w:b/>
          <w:sz w:val="44"/>
          <w:szCs w:val="44"/>
        </w:rPr>
        <w:t>РУКОВОДСТВО ПОЛЬЗОВАТЕЛЯ</w:t>
      </w:r>
    </w:p>
    <w:p w:rsidR="002245C6" w:rsidRPr="00493517" w:rsidRDefault="002245C6" w:rsidP="002245C6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 w:rsidRPr="008F77A0">
        <w:rPr>
          <w:rFonts w:ascii="Arial" w:hAnsi="Arial" w:cs="Arial"/>
          <w:b/>
          <w:sz w:val="32"/>
          <w:szCs w:val="32"/>
        </w:rPr>
        <w:t>БАСКЕТБОЛЬН</w:t>
      </w:r>
      <w:r>
        <w:rPr>
          <w:rFonts w:ascii="Arial" w:hAnsi="Arial" w:cs="Arial"/>
          <w:b/>
          <w:sz w:val="32"/>
          <w:szCs w:val="32"/>
        </w:rPr>
        <w:t>ЫЙ ЩИТ</w:t>
      </w:r>
      <w:r w:rsidRPr="0049351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>DFC</w:t>
      </w:r>
    </w:p>
    <w:p w:rsidR="002245C6" w:rsidRPr="003A53FE" w:rsidRDefault="002245C6" w:rsidP="002245C6">
      <w:pPr>
        <w:ind w:left="-108"/>
        <w:jc w:val="center"/>
        <w:rPr>
          <w:rFonts w:ascii="Arial" w:hAnsi="Arial" w:cs="Arial"/>
          <w:sz w:val="32"/>
          <w:szCs w:val="32"/>
        </w:rPr>
      </w:pPr>
      <w:r w:rsidRPr="003A53FE">
        <w:rPr>
          <w:rFonts w:ascii="Arial" w:hAnsi="Arial" w:cs="Arial"/>
          <w:sz w:val="32"/>
          <w:szCs w:val="32"/>
        </w:rPr>
        <w:t xml:space="preserve">Артикул: </w:t>
      </w:r>
      <w:r w:rsidRPr="003A53FE">
        <w:rPr>
          <w:rFonts w:ascii="Arial" w:hAnsi="Arial" w:cs="Arial"/>
          <w:sz w:val="32"/>
          <w:szCs w:val="32"/>
          <w:lang w:val="en-US"/>
        </w:rPr>
        <w:t>BOARD</w:t>
      </w:r>
      <w:r w:rsidRPr="003A53FE">
        <w:rPr>
          <w:rFonts w:ascii="Arial" w:hAnsi="Arial" w:cs="Arial"/>
          <w:sz w:val="32"/>
          <w:szCs w:val="32"/>
        </w:rPr>
        <w:t>44</w:t>
      </w:r>
      <w:r w:rsidRPr="003A53FE">
        <w:rPr>
          <w:rFonts w:ascii="Arial" w:hAnsi="Arial" w:cs="Arial"/>
          <w:sz w:val="32"/>
          <w:szCs w:val="32"/>
          <w:lang w:val="en-US"/>
        </w:rPr>
        <w:t>PB</w:t>
      </w:r>
    </w:p>
    <w:p w:rsidR="00365422" w:rsidRPr="00365422" w:rsidRDefault="003A53FE" w:rsidP="002245C6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65D1AE" wp14:editId="2029CAB1">
            <wp:simplePos x="0" y="0"/>
            <wp:positionH relativeFrom="column">
              <wp:posOffset>-201314</wp:posOffset>
            </wp:positionH>
            <wp:positionV relativeFrom="paragraph">
              <wp:posOffset>336550</wp:posOffset>
            </wp:positionV>
            <wp:extent cx="5481328" cy="36303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44P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8" cy="363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22" w:rsidRDefault="00365422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61CAE9" wp14:editId="10B22031">
                <wp:simplePos x="0" y="0"/>
                <wp:positionH relativeFrom="margin">
                  <wp:posOffset>4338026</wp:posOffset>
                </wp:positionH>
                <wp:positionV relativeFrom="paragraph">
                  <wp:posOffset>223066</wp:posOffset>
                </wp:positionV>
                <wp:extent cx="1651379" cy="1937982"/>
                <wp:effectExtent l="0" t="0" r="635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379" cy="1937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3FE" w:rsidRDefault="00365422" w:rsidP="0036542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79B9A3C" wp14:editId="5778DA0B">
                                  <wp:extent cx="752475" cy="697146"/>
                                  <wp:effectExtent l="0" t="0" r="0" b="825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281" cy="72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422" w:rsidRPr="003307D0" w:rsidRDefault="00365422" w:rsidP="0036542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307D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ВНИМАНИЕ: Неправильная установка и эксплуатация стойки может привести к серьёзным травмам и повреждениям.</w:t>
                            </w:r>
                          </w:p>
                          <w:p w:rsidR="003A53FE" w:rsidRPr="003307D0" w:rsidRDefault="003A53FE" w:rsidP="0036542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307D0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ВИСНУТЬ НА КОЛЬЦЕ СТРОГО ЗАПРЕЩЕНО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1CAE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1.6pt;margin-top:17.55pt;width:130.05pt;height:1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" stroked="f">
                <v:textbox>
                  <w:txbxContent>
                    <w:p w:rsidR="003A53FE" w:rsidRDefault="00365422" w:rsidP="0036542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79B9A3C" wp14:editId="5778DA0B">
                            <wp:extent cx="752475" cy="697146"/>
                            <wp:effectExtent l="0" t="0" r="0" b="825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281" cy="72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422" w:rsidRPr="003307D0" w:rsidRDefault="00365422" w:rsidP="0036542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307D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ВНИМАНИЕ: Неправильная установка и эксплуатация стойки может привести к серьёзным травмам и повреждениям.</w:t>
                      </w:r>
                    </w:p>
                    <w:p w:rsidR="003A53FE" w:rsidRPr="003307D0" w:rsidRDefault="003A53FE" w:rsidP="0036542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307D0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ВИСНУТЬ НА КОЛЬЦЕ СТРОГО ЗАПРЕЩЕНО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3A53FE" w:rsidRPr="00365422" w:rsidRDefault="003A53FE" w:rsidP="002245C6">
      <w:pPr>
        <w:spacing w:after="60"/>
        <w:ind w:left="176"/>
        <w:jc w:val="both"/>
        <w:rPr>
          <w:rFonts w:ascii="Arial" w:hAnsi="Arial" w:cs="Arial"/>
          <w:b/>
          <w:sz w:val="32"/>
          <w:szCs w:val="32"/>
        </w:rPr>
      </w:pPr>
    </w:p>
    <w:p w:rsidR="002245C6" w:rsidRPr="003A53FE" w:rsidRDefault="002245C6" w:rsidP="003A53FE">
      <w:pPr>
        <w:spacing w:after="0" w:line="240" w:lineRule="auto"/>
        <w:jc w:val="both"/>
        <w:rPr>
          <w:rFonts w:ascii="Arial" w:hAnsi="Arial" w:cs="Arial"/>
          <w:b/>
        </w:rPr>
      </w:pPr>
      <w:r w:rsidRPr="003A53FE">
        <w:rPr>
          <w:rFonts w:ascii="Arial" w:hAnsi="Arial" w:cs="Arial"/>
          <w:b/>
        </w:rPr>
        <w:t xml:space="preserve">ПРИМЕЧАНИЕ: </w:t>
      </w:r>
    </w:p>
    <w:p w:rsidR="002245C6" w:rsidRPr="003A53FE" w:rsidRDefault="002245C6" w:rsidP="003A53FE">
      <w:pPr>
        <w:spacing w:after="0" w:line="240" w:lineRule="auto"/>
        <w:jc w:val="both"/>
        <w:rPr>
          <w:rFonts w:ascii="Arial" w:hAnsi="Arial" w:cs="Arial"/>
        </w:rPr>
      </w:pPr>
      <w:r w:rsidRPr="003A53FE">
        <w:rPr>
          <w:rFonts w:ascii="Arial" w:hAnsi="Arial" w:cs="Arial"/>
        </w:rPr>
        <w:t xml:space="preserve">Сборка и установка всех баскетбольных стоек, включая те, что используются для демонстрации, должна производиться согласно инструкции. Несоблюдение инструкции может привести к серьезным травмам. </w:t>
      </w:r>
    </w:p>
    <w:p w:rsidR="002245C6" w:rsidRPr="003A53FE" w:rsidRDefault="002245C6" w:rsidP="003A53FE">
      <w:pPr>
        <w:spacing w:after="0" w:line="240" w:lineRule="auto"/>
        <w:jc w:val="both"/>
        <w:rPr>
          <w:rFonts w:ascii="Arial" w:hAnsi="Arial" w:cs="Arial"/>
        </w:rPr>
      </w:pPr>
      <w:r w:rsidRPr="003A53FE">
        <w:rPr>
          <w:rFonts w:ascii="Arial" w:hAnsi="Arial" w:cs="Arial"/>
        </w:rPr>
        <w:t xml:space="preserve">Перед сборкой внимательно изучите все предостережения и рекомендации. Дети могут пользоваться стойкой только под присмотром взрослых. Сборка тренажёра должна выполняться двумя взрослыми людьми. </w:t>
      </w:r>
    </w:p>
    <w:p w:rsidR="002245C6" w:rsidRPr="003A53FE" w:rsidRDefault="002245C6" w:rsidP="003A53FE">
      <w:pPr>
        <w:spacing w:after="0" w:line="240" w:lineRule="auto"/>
        <w:jc w:val="both"/>
      </w:pPr>
      <w:r w:rsidRPr="003A53FE">
        <w:rPr>
          <w:rFonts w:ascii="Arial" w:hAnsi="Arial" w:cs="Arial"/>
        </w:rPr>
        <w:t>Мы признательны за покупку нашей продукции. Уверены, вы останетесь довольны своим выбором</w:t>
      </w:r>
      <w:r w:rsidRPr="003A53FE">
        <w:t xml:space="preserve"> </w:t>
      </w:r>
      <w:r w:rsidRPr="003A53FE">
        <w:br w:type="page"/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3261"/>
        <w:gridCol w:w="1134"/>
        <w:gridCol w:w="567"/>
        <w:gridCol w:w="3250"/>
        <w:gridCol w:w="1144"/>
      </w:tblGrid>
      <w:tr w:rsidR="00D312F1" w:rsidRPr="00D312F1" w:rsidTr="000712B1"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312F1" w:rsidRPr="00FF3878" w:rsidRDefault="00FF3878" w:rsidP="003A53FE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3878">
              <w:rPr>
                <w:rFonts w:ascii="Arial" w:hAnsi="Arial" w:cs="Arial"/>
                <w:b/>
                <w:sz w:val="28"/>
                <w:szCs w:val="28"/>
              </w:rPr>
              <w:lastRenderedPageBreak/>
              <w:t>ПЕРЕЧЕНЬ ДЕТАЛЕЙ</w:t>
            </w:r>
          </w:p>
        </w:tc>
      </w:tr>
      <w:tr w:rsidR="00604453" w:rsidRPr="00D312F1" w:rsidTr="002245C6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2245C6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2245C6" w:rsidRDefault="00604453" w:rsidP="002245C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2245C6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2245C6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2245C6" w:rsidRDefault="00604453" w:rsidP="002245C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2245C6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45C6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</w:tr>
      <w:tr w:rsidR="00604453" w:rsidRPr="00D312F1" w:rsidTr="002245C6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8х16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Сетка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2245C6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</w:t>
            </w:r>
            <w:r w:rsidR="00932460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932460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Кронштейн щита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2245C6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Анкерный</w:t>
            </w:r>
            <w:r w:rsidR="00932460">
              <w:rPr>
                <w:rFonts w:ascii="Arial" w:hAnsi="Arial" w:cs="Arial"/>
                <w:sz w:val="24"/>
                <w:szCs w:val="24"/>
              </w:rPr>
              <w:t xml:space="preserve"> болт 8х80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Опор</w:t>
            </w:r>
            <w:r w:rsidR="00932460">
              <w:rPr>
                <w:rFonts w:ascii="Arial" w:hAnsi="Arial" w:cs="Arial"/>
                <w:sz w:val="24"/>
                <w:szCs w:val="24"/>
              </w:rPr>
              <w:t>ный кронштейн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04453" w:rsidRPr="00D312F1" w:rsidTr="002245C6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с пружиной 8х110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Баскетбольное кольцо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2245C6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Болт </w:t>
            </w:r>
            <w:r w:rsidR="00932460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х1</w:t>
            </w:r>
            <w:r w:rsidR="00932460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Баскетбольный щит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0712B1">
        <w:trPr>
          <w:trHeight w:val="280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0712B1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312F1">
              <w:rPr>
                <w:rFonts w:ascii="Arial" w:hAnsi="Arial" w:cs="Arial"/>
                <w:sz w:val="28"/>
                <w:szCs w:val="28"/>
              </w:rPr>
              <w:object w:dxaOrig="292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75pt;height:122.25pt" o:ole="">
                  <v:imagedata r:id="rId8" o:title=""/>
                </v:shape>
                <o:OLEObject Type="Embed" ProgID="PBrush" ShapeID="_x0000_i1025" DrawAspect="Content" ObjectID="_1723458400" r:id="rId9"/>
              </w:object>
            </w:r>
          </w:p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604453" w:rsidRPr="00D312F1" w:rsidTr="00783618">
        <w:trPr>
          <w:trHeight w:val="6829"/>
        </w:trPr>
        <w:tc>
          <w:tcPr>
            <w:tcW w:w="4962" w:type="dxa"/>
            <w:gridSpan w:val="3"/>
            <w:tcBorders>
              <w:left w:val="single" w:sz="12" w:space="0" w:color="auto"/>
            </w:tcBorders>
          </w:tcPr>
          <w:p w:rsidR="00604453" w:rsidRPr="000712B1" w:rsidRDefault="00604453" w:rsidP="00604453">
            <w:pPr>
              <w:rPr>
                <w:sz w:val="12"/>
                <w:szCs w:val="12"/>
              </w:rPr>
            </w:pPr>
          </w:p>
          <w:p w:rsidR="00604453" w:rsidRDefault="00386519" w:rsidP="00604453">
            <w:r>
              <w:object w:dxaOrig="15135" w:dyaOrig="12885">
                <v:shape id="_x0000_i1026" type="#_x0000_t75" style="width:233.25pt;height:198.75pt" o:ole="">
                  <v:imagedata r:id="rId10" o:title=""/>
                </v:shape>
                <o:OLEObject Type="Embed" ProgID="PBrush" ShapeID="_x0000_i1026" DrawAspect="Content" ObjectID="_1723458401" r:id="rId11"/>
              </w:object>
            </w:r>
          </w:p>
          <w:p w:rsidR="00783618" w:rsidRPr="00783618" w:rsidRDefault="00783618" w:rsidP="00604453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604453" w:rsidRPr="0010561F" w:rsidRDefault="00932460" w:rsidP="006044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561F">
              <w:rPr>
                <w:rFonts w:ascii="Arial" w:hAnsi="Arial" w:cs="Arial"/>
                <w:b/>
                <w:sz w:val="24"/>
                <w:szCs w:val="24"/>
              </w:rPr>
              <w:t>Инструкция по сборке:</w:t>
            </w:r>
          </w:p>
          <w:p w:rsidR="00932460" w:rsidRPr="0010561F" w:rsidRDefault="00932460" w:rsidP="0010561F">
            <w:pPr>
              <w:jc w:val="both"/>
              <w:rPr>
                <w:rFonts w:ascii="Arial" w:hAnsi="Arial" w:cs="Arial"/>
              </w:rPr>
            </w:pPr>
            <w:r w:rsidRPr="0010561F">
              <w:rPr>
                <w:rFonts w:ascii="Arial" w:hAnsi="Arial" w:cs="Arial"/>
              </w:rPr>
              <w:t xml:space="preserve">1. Подсоедините </w:t>
            </w:r>
            <w:r w:rsidR="0010561F" w:rsidRPr="0010561F">
              <w:rPr>
                <w:rFonts w:ascii="Arial" w:hAnsi="Arial" w:cs="Arial"/>
              </w:rPr>
              <w:t xml:space="preserve">к щиту (10) баскетбольное кольцо (9) и кронштейн (7) в соответствие с рисунком выше. </w:t>
            </w:r>
            <w:r w:rsidR="0010561F">
              <w:rPr>
                <w:rFonts w:ascii="Arial" w:hAnsi="Arial" w:cs="Arial"/>
              </w:rPr>
              <w:t>С</w:t>
            </w:r>
            <w:r w:rsidR="0010561F" w:rsidRPr="0010561F">
              <w:rPr>
                <w:rFonts w:ascii="Arial" w:hAnsi="Arial" w:cs="Arial"/>
              </w:rPr>
              <w:t xml:space="preserve">крепите детали </w:t>
            </w:r>
            <w:r w:rsidR="0010561F">
              <w:rPr>
                <w:rFonts w:ascii="Arial" w:hAnsi="Arial" w:cs="Arial"/>
              </w:rPr>
              <w:t xml:space="preserve">друг с другом </w:t>
            </w:r>
            <w:r w:rsidR="0010561F" w:rsidRPr="0010561F">
              <w:rPr>
                <w:rFonts w:ascii="Arial" w:hAnsi="Arial" w:cs="Arial"/>
              </w:rPr>
              <w:t>при помощи болтов (4 и 2).</w:t>
            </w:r>
          </w:p>
          <w:p w:rsidR="0010561F" w:rsidRDefault="0010561F" w:rsidP="0010561F">
            <w:pPr>
              <w:jc w:val="both"/>
              <w:rPr>
                <w:rFonts w:ascii="Arial" w:hAnsi="Arial" w:cs="Arial"/>
              </w:rPr>
            </w:pPr>
            <w:r w:rsidRPr="0010561F">
              <w:rPr>
                <w:rFonts w:ascii="Arial" w:hAnsi="Arial" w:cs="Arial"/>
              </w:rPr>
              <w:t xml:space="preserve">2. Закрепите верхнюю часть кронштейна (7) </w:t>
            </w:r>
            <w:r>
              <w:rPr>
                <w:rFonts w:ascii="Arial" w:hAnsi="Arial" w:cs="Arial"/>
              </w:rPr>
              <w:t>при помощи болтов (1).</w:t>
            </w:r>
          </w:p>
          <w:p w:rsidR="0010561F" w:rsidRPr="0010561F" w:rsidRDefault="0010561F" w:rsidP="000712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Подсоедините к кронштейну </w:t>
            </w:r>
            <w:r w:rsidR="000712B1">
              <w:rPr>
                <w:rFonts w:ascii="Arial" w:hAnsi="Arial" w:cs="Arial"/>
              </w:rPr>
              <w:t xml:space="preserve">щита </w:t>
            </w:r>
            <w:r>
              <w:rPr>
                <w:rFonts w:ascii="Arial" w:hAnsi="Arial" w:cs="Arial"/>
              </w:rPr>
              <w:t>(7)</w:t>
            </w:r>
            <w:r w:rsidR="000712B1">
              <w:rPr>
                <w:rFonts w:ascii="Arial" w:hAnsi="Arial" w:cs="Arial"/>
              </w:rPr>
              <w:t xml:space="preserve"> опорный кронштейн (8), закрепите крепёжную конструкцию при помощи болтов (5).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</w:tcPr>
          <w:p w:rsidR="00604453" w:rsidRPr="000712B1" w:rsidRDefault="00604453" w:rsidP="00604453">
            <w:pPr>
              <w:jc w:val="right"/>
              <w:rPr>
                <w:sz w:val="12"/>
                <w:szCs w:val="12"/>
              </w:rPr>
            </w:pPr>
          </w:p>
          <w:p w:rsidR="00604453" w:rsidRDefault="000712B1" w:rsidP="00604453">
            <w:pPr>
              <w:jc w:val="right"/>
            </w:pPr>
            <w:r>
              <w:object w:dxaOrig="10785" w:dyaOrig="12135">
                <v:shape id="_x0000_i1027" type="#_x0000_t75" style="width:164.25pt;height:186pt" o:ole="">
                  <v:imagedata r:id="rId12" o:title=""/>
                </v:shape>
                <o:OLEObject Type="Embed" ProgID="PBrush" ShapeID="_x0000_i1027" DrawAspect="Content" ObjectID="_1723458402" r:id="rId13"/>
              </w:object>
            </w:r>
          </w:p>
          <w:p w:rsidR="00604453" w:rsidRDefault="00604453" w:rsidP="0060445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783618" w:rsidRPr="00783618" w:rsidRDefault="00783618" w:rsidP="000712B1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0712B1" w:rsidRDefault="000712B1" w:rsidP="000712B1">
            <w:pPr>
              <w:jc w:val="both"/>
              <w:rPr>
                <w:rFonts w:ascii="Arial" w:hAnsi="Arial" w:cs="Arial"/>
              </w:rPr>
            </w:pPr>
            <w:r w:rsidRPr="000712B1">
              <w:rPr>
                <w:rFonts w:ascii="Arial" w:hAnsi="Arial" w:cs="Arial"/>
              </w:rPr>
              <w:t xml:space="preserve">4. </w:t>
            </w:r>
            <w:r>
              <w:rPr>
                <w:rFonts w:ascii="Arial" w:hAnsi="Arial" w:cs="Arial"/>
              </w:rPr>
              <w:t>Просверлите четыре отверстия в стене в соответствии с расстоянием отверстий на кронштейне (8).</w:t>
            </w:r>
          </w:p>
          <w:p w:rsidR="000712B1" w:rsidRPr="000712B1" w:rsidRDefault="000712B1" w:rsidP="000712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Прикрепите полностью собранную баскетбольную конструкцию к стене при помощи анкерных болтов (3).</w:t>
            </w:r>
          </w:p>
        </w:tc>
      </w:tr>
      <w:tr w:rsidR="00604453" w:rsidRPr="00D312F1" w:rsidTr="000712B1">
        <w:tc>
          <w:tcPr>
            <w:tcW w:w="9923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0712B1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312F1">
              <w:rPr>
                <w:rFonts w:ascii="Arial" w:hAnsi="Arial" w:cs="Arial"/>
                <w:sz w:val="28"/>
                <w:szCs w:val="28"/>
              </w:rPr>
              <w:object w:dxaOrig="4264" w:dyaOrig="4320">
                <v:shape id="_x0000_i1028" type="#_x0000_t75" style="width:387.75pt;height:106.5pt" o:ole="">
                  <v:imagedata r:id="rId14" o:title=""/>
                </v:shape>
                <o:OLEObject Type="Embed" ProgID="PBrush" ShapeID="_x0000_i1028" DrawAspect="Content" ObjectID="_1723458403" r:id="rId15"/>
              </w:object>
            </w:r>
          </w:p>
          <w:p w:rsidR="00604453" w:rsidRPr="0010561F" w:rsidRDefault="00932460" w:rsidP="000712B1">
            <w:pPr>
              <w:ind w:left="1310" w:right="1168"/>
              <w:jc w:val="both"/>
              <w:rPr>
                <w:rFonts w:ascii="Arial" w:hAnsi="Arial" w:cs="Arial"/>
              </w:rPr>
            </w:pPr>
            <w:r w:rsidRPr="0010561F">
              <w:rPr>
                <w:rFonts w:ascii="Arial" w:hAnsi="Arial" w:cs="Arial"/>
              </w:rPr>
              <w:t xml:space="preserve">6. Наденьте сетку (6) на </w:t>
            </w:r>
            <w:r w:rsidR="0010561F" w:rsidRPr="0010561F">
              <w:rPr>
                <w:rFonts w:ascii="Arial" w:hAnsi="Arial" w:cs="Arial"/>
              </w:rPr>
              <w:t>обод (9) баскетбольной корзины</w:t>
            </w:r>
            <w:r w:rsidRPr="0010561F">
              <w:rPr>
                <w:rFonts w:ascii="Arial" w:hAnsi="Arial" w:cs="Arial"/>
              </w:rPr>
              <w:t>, как показано на рисунке выше.</w:t>
            </w:r>
          </w:p>
          <w:p w:rsidR="00932460" w:rsidRPr="000712B1" w:rsidRDefault="00932460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2B2002" w:rsidRDefault="002B2002"/>
    <w:p w:rsidR="008F0B3C" w:rsidRPr="008F0B3C" w:rsidRDefault="008F0B3C" w:rsidP="008F0B3C">
      <w:pPr>
        <w:spacing w:line="240" w:lineRule="auto"/>
        <w:rPr>
          <w:rFonts w:ascii="Calibri" w:eastAsia="Times New Roman" w:hAnsi="Calibri" w:cs="Times New Roman"/>
          <w:b/>
        </w:rPr>
      </w:pPr>
      <w:r w:rsidRPr="008F0B3C">
        <w:rPr>
          <w:rFonts w:ascii="Calibri" w:eastAsia="Times New Roman" w:hAnsi="Calibri" w:cs="Times New Roman"/>
        </w:rPr>
        <w:lastRenderedPageBreak/>
        <w:tab/>
      </w:r>
      <w:r w:rsidRPr="008F0B3C">
        <w:rPr>
          <w:rFonts w:ascii="Calibri" w:eastAsia="Times New Roman" w:hAnsi="Calibri" w:cs="Times New Roman"/>
          <w:b/>
        </w:rPr>
        <w:t>ВНИМАНИЕ: До начала использования продукции ознакомьтесь с рекомендациями по безопасности, указанными ниже.</w:t>
      </w:r>
    </w:p>
    <w:p w:rsidR="008F0B3C" w:rsidRPr="008F0B3C" w:rsidRDefault="008F0B3C" w:rsidP="008F0B3C">
      <w:pPr>
        <w:spacing w:line="240" w:lineRule="auto"/>
        <w:rPr>
          <w:rFonts w:ascii="Calibri" w:eastAsia="Times New Roman" w:hAnsi="Calibri" w:cs="Times New Roman"/>
          <w:b/>
        </w:rPr>
      </w:pPr>
      <w:r w:rsidRPr="008F0B3C">
        <w:rPr>
          <w:rFonts w:ascii="Calibri" w:eastAsia="Times New Roman" w:hAnsi="Calibri" w:cs="Times New Roman"/>
          <w:b/>
        </w:rPr>
        <w:t>Несоблюдение данных рекомендаций может привести к серьезным травмам и повреждениям.</w:t>
      </w:r>
    </w:p>
    <w:p w:rsidR="008F0B3C" w:rsidRPr="008F0B3C" w:rsidRDefault="008F0B3C" w:rsidP="008F0B3C">
      <w:pPr>
        <w:spacing w:line="240" w:lineRule="auto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Для безопасной эксплуатации конструкции ее владелец должен проследить, чтобы все игроки знали следующие правила и придерживались их: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Не висите на кольце или любой другой части стойки/щита, включая баскетбольный щит или сетку.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 xml:space="preserve">Во время игры, особенно при исполнении </w:t>
      </w:r>
      <w:proofErr w:type="spellStart"/>
      <w:r w:rsidRPr="008F0B3C">
        <w:rPr>
          <w:rFonts w:ascii="Calibri" w:eastAsia="Times New Roman" w:hAnsi="Calibri" w:cs="Times New Roman"/>
        </w:rPr>
        <w:t>слэм-данк</w:t>
      </w:r>
      <w:proofErr w:type="spellEnd"/>
      <w:r w:rsidRPr="008F0B3C">
        <w:rPr>
          <w:rFonts w:ascii="Calibri" w:eastAsia="Times New Roman" w:hAnsi="Calibri" w:cs="Times New Roman"/>
        </w:rPr>
        <w:t>, не приближайтесь слишком близко головой к баскетбольному щиту, кольцу или сетке, иначе можно получить серьезную травму при столкновении зубов или лица с баскетбольным щитом, кольцом или сеткой.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Во время регулировки высоты или перемещения конструкции, не касайтесь руками и пальцами подвижных частей.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Не позволяйте детям регулировать конструкцию.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Во время игры не надевайте украшения (кольца, часы, браслеты и т.д.). Данные предметы могут зацепиться за сетку.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Проверяйте оборудование на признаки коррозии (ржавчина, точечная коррозия, скалывание). При необходимости наносите эмалевую краску на поверхность конструкции. В случае если ржавчина разъела сталь, следует незамедлительно заменить поврежденную деталь.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Перед каждым использованием проверяйте устойчивость конструкции, надежность крепежа, отсутствие изношенных деталей, признаки коррозии и устраняйте неполадки перед использованием.</w:t>
      </w:r>
    </w:p>
    <w:p w:rsidR="008F0B3C" w:rsidRPr="008F0B3C" w:rsidRDefault="008F0B3C" w:rsidP="008F0B3C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</w:rPr>
      </w:pPr>
      <w:r w:rsidRPr="008F0B3C">
        <w:rPr>
          <w:rFonts w:ascii="Calibri" w:eastAsia="Times New Roman" w:hAnsi="Calibri" w:cs="Times New Roman"/>
        </w:rPr>
        <w:t>Не допускайте намокания щита и не используйте агрессивных моющих средств для очищения поверхности.</w:t>
      </w:r>
    </w:p>
    <w:p w:rsidR="008F0B3C" w:rsidRPr="008F0B3C" w:rsidRDefault="008F0B3C" w:rsidP="008F0B3C">
      <w:pPr>
        <w:tabs>
          <w:tab w:val="left" w:pos="6957"/>
        </w:tabs>
        <w:rPr>
          <w:rFonts w:ascii="Calibri" w:eastAsia="Times New Roman" w:hAnsi="Calibri" w:cs="Times New Roman"/>
        </w:rPr>
      </w:pPr>
    </w:p>
    <w:p w:rsidR="008F0B3C" w:rsidRPr="008F0B3C" w:rsidRDefault="008F0B3C" w:rsidP="008F0B3C">
      <w:pPr>
        <w:rPr>
          <w:rFonts w:ascii="Calibri" w:eastAsia="Times New Roman" w:hAnsi="Calibri" w:cs="Times New Roman"/>
        </w:rPr>
      </w:pPr>
    </w:p>
    <w:p w:rsidR="008F0B3C" w:rsidRDefault="008F0B3C"/>
    <w:sectPr w:rsidR="008F0B3C" w:rsidSect="0078361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E2F85"/>
    <w:multiLevelType w:val="hybridMultilevel"/>
    <w:tmpl w:val="0EA8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FA1"/>
    <w:rsid w:val="000712B1"/>
    <w:rsid w:val="0010561F"/>
    <w:rsid w:val="002245C6"/>
    <w:rsid w:val="002B2002"/>
    <w:rsid w:val="003307D0"/>
    <w:rsid w:val="00334FA1"/>
    <w:rsid w:val="00365422"/>
    <w:rsid w:val="00386519"/>
    <w:rsid w:val="003A53FE"/>
    <w:rsid w:val="00454A1F"/>
    <w:rsid w:val="00604453"/>
    <w:rsid w:val="00783618"/>
    <w:rsid w:val="008F0B3C"/>
    <w:rsid w:val="00932460"/>
    <w:rsid w:val="00975265"/>
    <w:rsid w:val="00D312F1"/>
    <w:rsid w:val="00FF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C7BCAD0-5F98-4440-8165-00078062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2600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E_Grichkina</cp:lastModifiedBy>
  <cp:revision>2</cp:revision>
  <dcterms:created xsi:type="dcterms:W3CDTF">2022-08-31T10:40:00Z</dcterms:created>
  <dcterms:modified xsi:type="dcterms:W3CDTF">2022-08-31T10:40:00Z</dcterms:modified>
</cp:coreProperties>
</file>